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木渎金山高级中学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2021-2022学年度第一学期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高一数学备课组工作总结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高一上学期的教学工作已接近尾声，回顾这一学期以来</w:t>
      </w:r>
      <w:r>
        <w:rPr>
          <w:rFonts w:hint="eastAsia" w:asciiTheme="minorEastAsia" w:hAnsiTheme="minorEastAsia"/>
          <w:sz w:val="24"/>
          <w:szCs w:val="24"/>
        </w:rPr>
        <w:t>我们高一备课组</w:t>
      </w:r>
      <w:r>
        <w:rPr>
          <w:rFonts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>教研室的</w:t>
      </w:r>
      <w:r>
        <w:rPr>
          <w:rFonts w:hint="eastAsia" w:asciiTheme="minorEastAsia" w:hAnsiTheme="minorEastAsia"/>
          <w:sz w:val="24"/>
          <w:szCs w:val="24"/>
        </w:rPr>
        <w:t>指导</w:t>
      </w:r>
      <w:r>
        <w:rPr>
          <w:rFonts w:asciiTheme="minorEastAsia" w:hAnsiTheme="minorEastAsia"/>
          <w:sz w:val="24"/>
          <w:szCs w:val="24"/>
        </w:rPr>
        <w:t>和学校教务处的</w:t>
      </w:r>
      <w:r>
        <w:rPr>
          <w:rFonts w:hint="eastAsia" w:asciiTheme="minorEastAsia" w:hAnsiTheme="minorEastAsia"/>
          <w:sz w:val="24"/>
          <w:szCs w:val="24"/>
        </w:rPr>
        <w:t>安排下</w:t>
      </w:r>
      <w:r>
        <w:rPr>
          <w:rFonts w:asciiTheme="minorEastAsia" w:hAnsiTheme="minorEastAsia"/>
          <w:sz w:val="24"/>
          <w:szCs w:val="24"/>
        </w:rPr>
        <w:t>，各位</w:t>
      </w:r>
      <w:r>
        <w:rPr>
          <w:rFonts w:hint="eastAsia" w:asciiTheme="minorEastAsia" w:hAnsiTheme="minorEastAsia"/>
          <w:color w:val="000000"/>
          <w:sz w:val="24"/>
          <w:szCs w:val="24"/>
        </w:rPr>
        <w:t>成员共同研究讨论、通力合作，开展了一系列的教学工作，取得了一定的成绩。现将本学期的工作总结如下：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有计划的安排本学期的教学工作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新学期开学的第一天，我们备课组进行了第一次活动，该次活动的主题是制定本学期的教学工作计划，在活动</w:t>
      </w:r>
      <w:r>
        <w:rPr>
          <w:rFonts w:asciiTheme="minorEastAsia" w:hAnsiTheme="minorEastAsia"/>
          <w:sz w:val="24"/>
          <w:szCs w:val="24"/>
        </w:rPr>
        <w:t>中</w:t>
      </w:r>
      <w:r>
        <w:rPr>
          <w:rFonts w:hint="eastAsia" w:asciiTheme="minorEastAsia" w:hAnsiTheme="minorEastAsia"/>
          <w:sz w:val="24"/>
          <w:szCs w:val="24"/>
        </w:rPr>
        <w:t>我们对本学期的教学任务进行细致的分析，讨论</w:t>
      </w:r>
      <w:r>
        <w:rPr>
          <w:rFonts w:asciiTheme="minorEastAsia" w:hAnsiTheme="minorEastAsia"/>
          <w:sz w:val="24"/>
          <w:szCs w:val="24"/>
        </w:rPr>
        <w:t>并</w:t>
      </w:r>
      <w:r>
        <w:rPr>
          <w:rFonts w:hint="eastAsia" w:asciiTheme="minorEastAsia" w:hAnsiTheme="minorEastAsia"/>
          <w:sz w:val="24"/>
          <w:szCs w:val="24"/>
        </w:rPr>
        <w:t>制定了详细的教学计划，同时排定了教学进度表。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 xml:space="preserve"> 定时进行备课组活动，解决有关问题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本学期</w:t>
      </w:r>
      <w:r>
        <w:rPr>
          <w:rFonts w:asciiTheme="minorEastAsia" w:hAnsiTheme="minorEastAsia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 xml:space="preserve">高一数学备课组继续做到了：每个教学环节、每个教案都能在讨论中确定；备课组每周一次大的活动，内容包括有关教学进度的安排、疑难问题的分析讨论研究，数学教学的最新动态、数学教学的改革与创新等。一般每次备课组活动都有专人主要负责发言，时间为一节课。经过精心的准备，每次的备课组活动都能解决一到几个相关的问题，各备课组成员的教学研究水平也在不知不觉中得到了提高。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积极抓好日常的教学工作程序，确保教学工作的有效开展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按照学校的要求，积极认真地做好课前的备课资料的搜集工作，首先集体备课，再</w:t>
      </w:r>
      <w:r>
        <w:rPr>
          <w:rFonts w:asciiTheme="minorEastAsia" w:hAnsiTheme="minorEastAsia"/>
          <w:sz w:val="24"/>
          <w:szCs w:val="24"/>
        </w:rPr>
        <w:t>针对各自所教班级的特点进行二次备课</w:t>
      </w:r>
      <w:r>
        <w:rPr>
          <w:rFonts w:hint="eastAsia" w:asciiTheme="minorEastAsia" w:hAnsiTheme="minorEastAsia"/>
          <w:sz w:val="24"/>
          <w:szCs w:val="24"/>
        </w:rPr>
        <w:t>。每天都布置学生作业，全批全改，发现问题及时解决，及时在班上评讲或</w:t>
      </w:r>
      <w:r>
        <w:rPr>
          <w:rFonts w:asciiTheme="minorEastAsia" w:hAnsiTheme="minorEastAsia"/>
          <w:sz w:val="24"/>
          <w:szCs w:val="24"/>
        </w:rPr>
        <w:t>对</w:t>
      </w:r>
      <w:r>
        <w:rPr>
          <w:rFonts w:hint="eastAsia" w:asciiTheme="minorEastAsia" w:hAnsiTheme="minorEastAsia"/>
          <w:sz w:val="24"/>
          <w:szCs w:val="24"/>
        </w:rPr>
        <w:t>个别</w:t>
      </w:r>
      <w:r>
        <w:rPr>
          <w:rFonts w:asciiTheme="minorEastAsia" w:hAnsiTheme="minorEastAsia"/>
          <w:sz w:val="24"/>
          <w:szCs w:val="24"/>
        </w:rPr>
        <w:t>学生进行面批</w:t>
      </w:r>
      <w:r>
        <w:rPr>
          <w:rFonts w:hint="eastAsia" w:asciiTheme="minorEastAsia" w:hAnsiTheme="minorEastAsia"/>
          <w:sz w:val="24"/>
          <w:szCs w:val="24"/>
        </w:rPr>
        <w:t xml:space="preserve">，及时反馈；每章至少一份的课外练习题，要求要有一定的知识覆盖面，以基础题目为主，以锻炼能力为主，每章由专人负责出题；每单元一次的测验题，也由专人负责出题，并要达到一定的预期效果。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在</w:t>
      </w:r>
      <w:r>
        <w:rPr>
          <w:rFonts w:hint="eastAsia" w:asciiTheme="minorEastAsia" w:hAnsiTheme="minorEastAsia"/>
          <w:sz w:val="24"/>
          <w:szCs w:val="24"/>
          <w:lang w:eastAsia="zh-CN"/>
        </w:rPr>
        <w:t>本学期刚开始的</w:t>
      </w:r>
      <w:r>
        <w:rPr>
          <w:rFonts w:hint="eastAsia" w:asciiTheme="minorEastAsia" w:hAnsiTheme="minorEastAsia"/>
          <w:sz w:val="24"/>
          <w:szCs w:val="24"/>
        </w:rPr>
        <w:t>教学的过程中，我们感觉到高一学生的数学基础很薄弱，特别体现在数学的基本计算和对概念的完整理解上</w:t>
      </w:r>
      <w:r>
        <w:rPr>
          <w:rFonts w:hint="eastAsia" w:asciiTheme="minorEastAsia" w:hAnsiTheme="minorEastAsia"/>
          <w:sz w:val="24"/>
          <w:szCs w:val="24"/>
          <w:lang w:eastAsia="zh-CN"/>
        </w:rPr>
        <w:t>，有</w:t>
      </w:r>
      <w:r>
        <w:rPr>
          <w:rFonts w:hint="eastAsia" w:asciiTheme="minorEastAsia" w:hAnsiTheme="minorEastAsia"/>
          <w:sz w:val="24"/>
          <w:szCs w:val="24"/>
        </w:rPr>
        <w:t>很多学生听的懂</w:t>
      </w:r>
      <w:r>
        <w:rPr>
          <w:rFonts w:hint="eastAsia" w:asciiTheme="minorEastAsia" w:hAnsiTheme="minorEastAsia"/>
          <w:sz w:val="24"/>
          <w:szCs w:val="24"/>
          <w:lang w:eastAsia="zh-CN"/>
        </w:rPr>
        <w:t>老师的讲解但自己不会做题</w:t>
      </w:r>
      <w:r>
        <w:rPr>
          <w:rFonts w:hint="eastAsia" w:asciiTheme="minorEastAsia" w:hAnsiTheme="minorEastAsia"/>
          <w:sz w:val="24"/>
          <w:szCs w:val="24"/>
        </w:rPr>
        <w:t>。针对这</w:t>
      </w:r>
      <w:r>
        <w:rPr>
          <w:rFonts w:hint="eastAsia" w:asciiTheme="minorEastAsia" w:hAnsiTheme="minorEastAsia"/>
          <w:sz w:val="24"/>
          <w:szCs w:val="24"/>
          <w:lang w:eastAsia="zh-CN"/>
        </w:rPr>
        <w:t>个情况</w:t>
      </w:r>
      <w:r>
        <w:rPr>
          <w:rFonts w:hint="eastAsia" w:asciiTheme="minorEastAsia" w:hAnsiTheme="minorEastAsia"/>
          <w:sz w:val="24"/>
          <w:szCs w:val="24"/>
        </w:rPr>
        <w:t>，我们从以下几个方面加强了数学教学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1.加强概念的教学：基础概念的教学对学生今后能否正确利用概念解题至关重要；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2.强调对知识的理解：短期记忆可以解决做题，但解决不了综合性问题。所以对一些关键性知识要求学生能自己推导，不仅可以加强学生对数学思想方法的理解，而且也有利于学生深化对知识的记忆；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3.加强系统化训练：每</w:t>
      </w:r>
      <w:r>
        <w:rPr>
          <w:rFonts w:hint="eastAsia" w:asciiTheme="minorEastAsia" w:hAnsiTheme="minorEastAsia"/>
          <w:sz w:val="24"/>
          <w:szCs w:val="24"/>
          <w:lang w:eastAsia="zh-CN"/>
        </w:rPr>
        <w:t>周对所学知识进行滚动练习，夯实基础，提高学生解题能力。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sz w:val="24"/>
          <w:szCs w:val="24"/>
        </w:rPr>
        <w:t>尝试了多种教学模式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</w:rPr>
        <w:t>要使学生参与到教学的过程中来，更好地提高他们学习的兴趣和学习的积极性，使他们更自主地学习，学会学习的方法。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总之</w:t>
      </w:r>
      <w:r>
        <w:rPr>
          <w:rFonts w:asciiTheme="minorEastAsia" w:hAnsiTheme="minorEastAsia"/>
          <w:sz w:val="24"/>
          <w:szCs w:val="24"/>
        </w:rPr>
        <w:t>，我们</w:t>
      </w:r>
      <w:r>
        <w:rPr>
          <w:rFonts w:hint="eastAsia" w:asciiTheme="minorEastAsia" w:hAnsiTheme="minorEastAsia"/>
          <w:sz w:val="24"/>
          <w:szCs w:val="24"/>
        </w:rPr>
        <w:t>高一数学备课组，</w:t>
      </w:r>
      <w:r>
        <w:rPr>
          <w:rFonts w:hint="eastAsia" w:asciiTheme="minorEastAsia" w:hAnsiTheme="minorEastAsia"/>
          <w:color w:val="000000"/>
          <w:sz w:val="24"/>
          <w:szCs w:val="24"/>
        </w:rPr>
        <w:t>是一个团结奋进、互帮互助、共同提高的备课组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，本学期的教学工作中</w:t>
      </w:r>
      <w:r>
        <w:rPr>
          <w:rFonts w:hint="eastAsia" w:asciiTheme="minorEastAsia" w:hAnsiTheme="minorEastAsia"/>
          <w:color w:val="000000"/>
          <w:sz w:val="24"/>
          <w:szCs w:val="24"/>
        </w:rPr>
        <w:t>我们</w:t>
      </w:r>
      <w:r>
        <w:rPr>
          <w:rFonts w:hint="eastAsia" w:asciiTheme="minorEastAsia" w:hAnsiTheme="minorEastAsia"/>
          <w:sz w:val="24"/>
          <w:szCs w:val="24"/>
        </w:rPr>
        <w:t>每个备课组成员</w:t>
      </w:r>
      <w:r>
        <w:rPr>
          <w:rFonts w:hint="eastAsia" w:asciiTheme="minorEastAsia" w:hAnsiTheme="minorEastAsia"/>
          <w:sz w:val="24"/>
          <w:szCs w:val="24"/>
          <w:lang w:eastAsia="zh-CN"/>
        </w:rPr>
        <w:t>都</w:t>
      </w:r>
      <w:r>
        <w:rPr>
          <w:rFonts w:hint="eastAsia" w:asciiTheme="minorEastAsia" w:hAnsiTheme="minorEastAsia"/>
          <w:sz w:val="24"/>
          <w:szCs w:val="24"/>
        </w:rPr>
        <w:t>充分发挥了自己的聪明才智和力量，接下来，</w:t>
      </w:r>
      <w:r>
        <w:rPr>
          <w:rFonts w:hint="eastAsia" w:asciiTheme="minorEastAsia" w:hAnsiTheme="minorEastAsia"/>
          <w:color w:val="000000"/>
          <w:sz w:val="24"/>
          <w:szCs w:val="24"/>
        </w:rPr>
        <w:t>我们将本着“勤学、善思、实干”的准则，一如既往，再接再厉，把工作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做的更好</w:t>
      </w:r>
      <w:r>
        <w:rPr>
          <w:rFonts w:hint="eastAsia" w:asciiTheme="minorEastAsia" w:hAnsi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2022.1</w:t>
      </w:r>
    </w:p>
    <w:p>
      <w:pPr>
        <w:spacing w:line="360" w:lineRule="auto"/>
        <w:rPr>
          <w:rFonts w:hint="eastAsia" w:asciiTheme="minorEastAsia" w:hAnsiTheme="minorEastAsia"/>
          <w:color w:val="000000"/>
          <w:sz w:val="24"/>
          <w:szCs w:val="24"/>
        </w:rPr>
      </w:pPr>
      <w:bookmarkStart w:id="0" w:name="_GoBack"/>
      <w:bookmarkEnd w:id="0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52574F"/>
    <w:multiLevelType w:val="multilevel"/>
    <w:tmpl w:val="3152574F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E32F7"/>
    <w:multiLevelType w:val="multilevel"/>
    <w:tmpl w:val="3E6E32F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57"/>
    <w:rsid w:val="00087517"/>
    <w:rsid w:val="002C3DA2"/>
    <w:rsid w:val="005D58D3"/>
    <w:rsid w:val="00660D18"/>
    <w:rsid w:val="009E4B57"/>
    <w:rsid w:val="00A7220A"/>
    <w:rsid w:val="00AC0A22"/>
    <w:rsid w:val="481D698E"/>
    <w:rsid w:val="546662A7"/>
    <w:rsid w:val="761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203</Words>
  <Characters>1158</Characters>
  <Lines>9</Lines>
  <Paragraphs>2</Paragraphs>
  <TotalTime>63</TotalTime>
  <ScaleCrop>false</ScaleCrop>
  <LinksUpToDate>false</LinksUpToDate>
  <CharactersWithSpaces>1359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2015-07-01T06:57:00Z</dcterms:created>
  <dc:creator>Sky123.Org</dc:creator>
  <cp:lastModifiedBy>User</cp:lastModifiedBy>
  <dcterms:modified xsi:type="dcterms:W3CDTF">2022-01-18T07:14:48Z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3D8FFDD1B1E6476682C16E128D65FE44</vt:lpwstr>
  </property>
</Properties>
</file>